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97BA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Вопросы к экзамену по дисциплине «Менеджмент»</w:t>
      </w:r>
    </w:p>
    <w:p w14:paraId="5E5909E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8DE067D" w14:textId="77777777" w:rsidR="00A91755" w:rsidRPr="00B34A56" w:rsidRDefault="005E35EC" w:rsidP="00B34A56">
      <w:pPr>
        <w:pStyle w:val="Heading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8o6sfo66icft" w:colFirst="0" w:colLast="0"/>
      <w:bookmarkEnd w:id="0"/>
      <w:r w:rsidRPr="00B34A56">
        <w:rPr>
          <w:rFonts w:ascii="Times New Roman" w:hAnsi="Times New Roman" w:cs="Times New Roman"/>
          <w:sz w:val="28"/>
          <w:szCs w:val="28"/>
          <w:lang w:val="ru-RU"/>
        </w:rPr>
        <w:t>1. Понятие и основные принципы формирования организационной структуры управления. Элементы, связи и уровни организационных структур управления. Типы организационных структур управления и их общая характеристика.</w:t>
      </w:r>
    </w:p>
    <w:p w14:paraId="18ABB0E5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DADFF9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Ответ:</w:t>
      </w:r>
    </w:p>
    <w:p w14:paraId="6733C2E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Любая организация -совокупность взаимосвязанных и взаимодействующих элементов. «Структура» означает строение единство устойчивых взаимосвязей между элементами, внутреннюю форму системы</w:t>
      </w:r>
    </w:p>
    <w:p w14:paraId="47C94A2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Структура является необходимым атрибутом всех действующих систем, так как она определяет ее устойчивость.</w:t>
      </w:r>
    </w:p>
    <w:p w14:paraId="102F588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Под организационной структурой понимается совокупность звеньев (отделов, служб и подразделений), их системная организация, характер соподчиненности и подотчетности высшему органу управления, а также набор координационных и информационных связей, порядок распределения функций управления по различным уровням и подразделениям управленческой иерархии, обеспечивающие процесс управления как единого целого для достижения поставленных целей.</w:t>
      </w:r>
    </w:p>
    <w:p w14:paraId="0364AF2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Элементы </w:t>
      </w:r>
      <w:proofErr w:type="gramStart"/>
      <w:r w:rsidRPr="00B34A56">
        <w:rPr>
          <w:rFonts w:ascii="Times New Roman" w:hAnsi="Times New Roman" w:cs="Times New Roman"/>
          <w:sz w:val="28"/>
          <w:szCs w:val="28"/>
          <w:lang w:val="ru-RU"/>
        </w:rPr>
        <w:t>орг.структуры</w:t>
      </w:r>
      <w:proofErr w:type="gramEnd"/>
    </w:p>
    <w:p w14:paraId="48A133A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В основе структуры лежат звенья (наиболее мелкие элементы каждого уровня структуры) в виде должностей, подразделений и служб, которые выполняют специфические управленческие действия, находятся в определенных взаимосвязях и соподчинении, объединяются коммуникационными каналами.</w:t>
      </w:r>
    </w:p>
    <w:p w14:paraId="6B47737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 Звенья, как организационно обособленные органы управления, различаются размером, собственной структурой, объемом полномочий, сложностью решаемых задач.</w:t>
      </w:r>
    </w:p>
    <w:p w14:paraId="2F26A335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Структурноеподразделение–административно-обособленная часть структуры организации, выполняющая одну или несколько функций управления (производственно-технической деятельности, материально-технологического обеспечения, социально-экономического управления, контроля, оперативного регулирования).  </w:t>
      </w:r>
    </w:p>
    <w:p w14:paraId="784FFA9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</w:p>
    <w:p w14:paraId="2F4DB15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2988CC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Различают звенья:</w:t>
      </w:r>
    </w:p>
    <w:p w14:paraId="415E718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- высшего управления (директор, президент</w:t>
      </w:r>
    </w:p>
    <w:p w14:paraId="5F365F2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компании, совет директоров и т. п.);</w:t>
      </w:r>
    </w:p>
    <w:p w14:paraId="43EE02F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- линейного управления (орган руководства подразделениями основной деятельности);</w:t>
      </w:r>
    </w:p>
    <w:p w14:paraId="1CF55BE2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- функционального управления (например, производственный отдел).</w:t>
      </w:r>
    </w:p>
    <w:p w14:paraId="0BD2BAE1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Руководители более высокого уровня управления принимают решения, которые конкретизируются и доводятся до нижестоящих звеньев.  </w:t>
      </w:r>
    </w:p>
    <w:p w14:paraId="2E58120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3B914B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Типы орг. Структур</w:t>
      </w:r>
    </w:p>
    <w:p w14:paraId="6E5BF5A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• Линейная</w:t>
      </w:r>
    </w:p>
    <w:p w14:paraId="58EC3E0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• Функциональная</w:t>
      </w:r>
    </w:p>
    <w:p w14:paraId="7A150A5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• Линейно-функциональная</w:t>
      </w:r>
    </w:p>
    <w:p w14:paraId="143A2CA8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• Дивизиональная</w:t>
      </w:r>
    </w:p>
    <w:p w14:paraId="16CFF17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• Матричная</w:t>
      </w:r>
    </w:p>
    <w:p w14:paraId="427014B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• Бригадная</w:t>
      </w:r>
    </w:p>
    <w:p w14:paraId="60D67A5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F1FD2EB" w14:textId="5B503D6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2. Общая характеристика, преимущества и недостатки линейной организационной </w:t>
      </w:r>
      <w:r w:rsidR="00EE3A8E" w:rsidRPr="00B34A56">
        <w:rPr>
          <w:rFonts w:ascii="Times New Roman" w:hAnsi="Times New Roman" w:cs="Times New Roman"/>
          <w:sz w:val="28"/>
          <w:szCs w:val="28"/>
          <w:lang w:val="en-US"/>
        </w:rPr>
        <w:t>h</w:t>
      </w:r>
    </w:p>
    <w:p w14:paraId="22EB322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87C94C7" wp14:editId="3E64692A">
            <wp:extent cx="5943600" cy="4914900"/>
            <wp:effectExtent l="0" t="0" r="0" b="0"/>
            <wp:docPr id="92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EFBF2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D23460D" wp14:editId="3D4339BD">
            <wp:extent cx="5943600" cy="4140200"/>
            <wp:effectExtent l="0" t="0" r="0" b="0"/>
            <wp:docPr id="6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55C31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A2E848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3. Понятие, преимущества и недостатки функциональной организационной структуры управления.</w:t>
      </w:r>
    </w:p>
    <w:p w14:paraId="359F799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70AD968" wp14:editId="56434B23">
            <wp:extent cx="5943600" cy="8128000"/>
            <wp:effectExtent l="0" t="0" r="0" b="0"/>
            <wp:docPr id="6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7D54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EA66E2E" wp14:editId="01DDCD35">
            <wp:extent cx="5943600" cy="3987800"/>
            <wp:effectExtent l="0" t="0" r="0" b="0"/>
            <wp:docPr id="165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8D7BE0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D628F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4. Линейно-функциональная (штабная) структура управления: понятие, преимущества и недостатки.</w:t>
      </w:r>
    </w:p>
    <w:p w14:paraId="11EEC82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160C59" wp14:editId="29E47E9D">
            <wp:extent cx="5943600" cy="8407400"/>
            <wp:effectExtent l="0" t="0" r="0" b="0"/>
            <wp:docPr id="124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2399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DDA1411" wp14:editId="7240B181">
            <wp:extent cx="5943600" cy="4140200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84E7D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117FC2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5. Дивизиональные организационные структуры управления: понятие, преимущества и недостатки.</w:t>
      </w:r>
    </w:p>
    <w:p w14:paraId="70326AC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E6A031" wp14:editId="489C5B3B">
            <wp:extent cx="5943600" cy="868680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6DD48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D40B91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164C1B3" wp14:editId="0167ACA6">
            <wp:extent cx="5943600" cy="9537700"/>
            <wp:effectExtent l="0" t="0" r="0" b="0"/>
            <wp:docPr id="171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C8F8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ABA77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6. Организационные структуры органического типа управления. Матричная и бригадная структуры, их типы, преимущества и недостатки.</w:t>
      </w:r>
    </w:p>
    <w:p w14:paraId="3F44E74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1570DC3" wp14:editId="03B7A0D3">
            <wp:extent cx="5943600" cy="9537700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AA26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A1795B" wp14:editId="6BB97A2F">
            <wp:extent cx="5943600" cy="95377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642E9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A19C2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7. Командный и сетевой подходы при формировании организационных структур управления.</w:t>
      </w:r>
    </w:p>
    <w:p w14:paraId="10F0E7F5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4FF4D51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145CF7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59153E9" wp14:editId="734CEEC7">
            <wp:extent cx="5501244" cy="8824913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244" cy="882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4635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9714007" wp14:editId="38B23093">
            <wp:extent cx="5943600" cy="95377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4D8E7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91E1F9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96CEF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8. Задачи, решаемые организационной структурой управления, и предъявляемые к ней требования. Принципы и факторы, лежащие в основе формирования организационной структуры управления.</w:t>
      </w:r>
    </w:p>
    <w:p w14:paraId="118DEA51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C62D51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FE3DB0" wp14:editId="02914AF4">
            <wp:extent cx="5781675" cy="4336256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336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559B0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9E88F8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AF52718" wp14:editId="49E97CE4">
            <wp:extent cx="4625975" cy="3473511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3473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973F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D691803" wp14:editId="63CAF51E">
            <wp:extent cx="4669367" cy="3502025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367" cy="350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213A9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1900D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C2A6B6B" wp14:editId="0267DAD1">
            <wp:extent cx="4295775" cy="3933717"/>
            <wp:effectExtent l="0" t="0" r="0" b="0"/>
            <wp:docPr id="104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933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194F8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42299D" wp14:editId="364353E4">
            <wp:extent cx="5943600" cy="1016000"/>
            <wp:effectExtent l="0" t="0" r="0" b="0"/>
            <wp:docPr id="127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FC9A4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FF612DE" wp14:editId="2E3E9B9A">
            <wp:extent cx="5943600" cy="1016000"/>
            <wp:effectExtent l="0" t="0" r="0" b="0"/>
            <wp:docPr id="3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85C41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B8131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2E42B54" wp14:editId="765EFAD2">
            <wp:extent cx="4518868" cy="6626225"/>
            <wp:effectExtent l="0" t="0" r="0" b="0"/>
            <wp:docPr id="8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868" cy="662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20FC9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E45A1A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61673E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C2A085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94F6D8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4C94B2B" wp14:editId="29557448">
            <wp:extent cx="5019675" cy="3595825"/>
            <wp:effectExtent l="0" t="0" r="0" b="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59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E7ED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E56ED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9. Методы и этапы проектирования организационной структуры управления.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Документы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регламентирующие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организационную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структуру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управления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19DA6C20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72D3A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E5AC8D2" wp14:editId="0BD6F1E4">
            <wp:extent cx="4575175" cy="7002071"/>
            <wp:effectExtent l="0" t="0" r="0" b="0"/>
            <wp:docPr id="11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7002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F7BB3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A95293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D1B55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2749B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00A63E3" wp14:editId="39A6CDD0">
            <wp:extent cx="4651375" cy="3481077"/>
            <wp:effectExtent l="0" t="0" r="0" b="0"/>
            <wp:docPr id="7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481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49DC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664F30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F8A122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10. Оценка эффективности системы управления и организационной структуры управления организации.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Пути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совершенствования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повышения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рациональности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организационных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структур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управления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2E4A4DC6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96762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F326FF1" wp14:editId="5CFD400C">
            <wp:extent cx="4511675" cy="7000177"/>
            <wp:effectExtent l="0" t="0" r="0" b="0"/>
            <wp:docPr id="128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7000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F8C1C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EEF533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417613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5B9ADC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50A93C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794F4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A8F01D8" wp14:editId="5B46B47A">
            <wp:extent cx="4384675" cy="3266631"/>
            <wp:effectExtent l="0" t="0" r="0" b="0"/>
            <wp:docPr id="6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266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3CAAF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E37EA1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11. Неформальные организации. Механизм образования, решаемые задачи.</w:t>
      </w:r>
    </w:p>
    <w:p w14:paraId="077DC54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8693A6" wp14:editId="3FDB0D4A">
            <wp:extent cx="4397375" cy="3262796"/>
            <wp:effectExtent l="0" t="0" r="0" b="0"/>
            <wp:docPr id="10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3262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05DFA6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61DF9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12. Понятие и основные положения теории принятия управленческих решений.</w:t>
      </w:r>
    </w:p>
    <w:p w14:paraId="08CC4AB4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5A8581" w14:textId="48B5D009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51999C62" wp14:editId="6C27AA1B">
            <wp:simplePos x="914400" y="916940"/>
            <wp:positionH relativeFrom="column">
              <wp:align>left</wp:align>
            </wp:positionH>
            <wp:positionV relativeFrom="paragraph">
              <wp:align>top</wp:align>
            </wp:positionV>
            <wp:extent cx="4464050" cy="6632575"/>
            <wp:effectExtent l="0" t="0" r="6350" b="0"/>
            <wp:wrapSquare wrapText="bothSides"/>
            <wp:docPr id="163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663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61FD3" w:rsidRPr="00B34A56">
        <w:rPr>
          <w:rFonts w:ascii="Times New Roman" w:hAnsi="Times New Roman" w:cs="Times New Roman"/>
          <w:sz w:val="28"/>
          <w:szCs w:val="28"/>
          <w:lang w:val="ru-RU"/>
        </w:rPr>
        <w:br w:type="textWrapping" w:clear="all"/>
      </w:r>
    </w:p>
    <w:p w14:paraId="4BC05C7C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DA8EAD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AD9C396" wp14:editId="3F31501F">
            <wp:extent cx="4410075" cy="3222747"/>
            <wp:effectExtent l="0" t="0" r="0" b="0"/>
            <wp:docPr id="123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222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64C9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1DB8E33" wp14:editId="3EEB2BAB">
            <wp:extent cx="5057775" cy="7189184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89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51AD0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129538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t xml:space="preserve">13.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Классификации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видов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управленческих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решений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70F3889E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CCF83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EF72399" wp14:editId="4A1D94AD">
            <wp:extent cx="4849176" cy="6302375"/>
            <wp:effectExtent l="0" t="0" r="0" b="0"/>
            <wp:docPr id="9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176" cy="630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BB96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BDD807E" wp14:editId="2B976533">
            <wp:extent cx="5943600" cy="1460500"/>
            <wp:effectExtent l="0" t="0" r="0" b="0"/>
            <wp:docPr id="167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3EF84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68920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14. Процесс принятия управленческого решения, его этапы. Осознание потребности в решении. Диагностика и анализ ситуации.</w:t>
      </w:r>
    </w:p>
    <w:p w14:paraId="31B66F0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A122014" wp14:editId="54659534">
            <wp:extent cx="4867275" cy="7277512"/>
            <wp:effectExtent l="0" t="0" r="0" b="0"/>
            <wp:docPr id="122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7277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F507E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4FB489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CDBF8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819C1FB" wp14:editId="6F33AF12">
            <wp:extent cx="5943600" cy="88900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39EDD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CD02D2B" wp14:editId="49618630">
            <wp:extent cx="5943600" cy="4635500"/>
            <wp:effectExtent l="0" t="0" r="0" b="0"/>
            <wp:docPr id="99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55F37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02973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15. Разработка вариантов решений и выбор наилучшего решения.</w:t>
      </w:r>
    </w:p>
    <w:p w14:paraId="3170422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AA74B01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D65C8CA" wp14:editId="04D4AFB3">
            <wp:extent cx="4775042" cy="7369175"/>
            <wp:effectExtent l="0" t="0" r="0" b="0"/>
            <wp:docPr id="83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042" cy="736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547F8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D6D06E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06F5E8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14BF5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E650FFC" wp14:editId="36232BF6">
            <wp:extent cx="5943600" cy="9169400"/>
            <wp:effectExtent l="0" t="0" r="0" b="0"/>
            <wp:docPr id="95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D425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E5A481E" wp14:editId="688D993D">
            <wp:extent cx="5943600" cy="430530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63C34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A04666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B970A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16. Реализация выбранного решения, контроль, оценка результатов и обратная связь.</w:t>
      </w:r>
    </w:p>
    <w:p w14:paraId="5B2475F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B3C9A32" wp14:editId="7EF42C41">
            <wp:extent cx="5291122" cy="7775575"/>
            <wp:effectExtent l="0" t="0" r="0" b="0"/>
            <wp:docPr id="177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122" cy="777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EC0E1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CA2F0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852AD60" wp14:editId="16D22E25">
            <wp:extent cx="5943600" cy="87376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B481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17. Методы принятия управленческих решений. Использование информационных технологий при принятии управленческих решений.</w:t>
      </w:r>
    </w:p>
    <w:p w14:paraId="65882E7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46C060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840F512" wp14:editId="0F066CCA">
            <wp:extent cx="5053464" cy="7426325"/>
            <wp:effectExtent l="0" t="0" r="0" b="0"/>
            <wp:docPr id="117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464" cy="742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F9F6C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03AF2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4882C2C" wp14:editId="77133C98">
            <wp:extent cx="5943600" cy="87376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3387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8087E4B" wp14:editId="38E1CC74">
            <wp:extent cx="5943600" cy="8902700"/>
            <wp:effectExtent l="0" t="0" r="0" b="0"/>
            <wp:docPr id="138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7B2500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4721B5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18. Роль руководителя в формировании и принятии решений.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Стили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принятия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решений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20E4D2C8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76F4B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96D4360" wp14:editId="7FBE8D6B">
            <wp:extent cx="5062125" cy="7585075"/>
            <wp:effectExtent l="0" t="0" r="0" b="0"/>
            <wp:docPr id="10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125" cy="758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6B5F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C443004" wp14:editId="6EF2E3E4">
            <wp:extent cx="5943600" cy="8902700"/>
            <wp:effectExtent l="0" t="0" r="0" b="0"/>
            <wp:docPr id="130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047C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71D84E1" wp14:editId="427FB109">
            <wp:extent cx="5943600" cy="4051300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F2497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0B99A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19. Роль коммуникаций в системе управления.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Классификация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коммуникаций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1911C175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7B78581" wp14:editId="16897A89">
            <wp:extent cx="5138541" cy="7807325"/>
            <wp:effectExtent l="0" t="0" r="0" b="0"/>
            <wp:docPr id="114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541" cy="780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764A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1DD2A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32E96FD" wp14:editId="1D632AC0">
            <wp:extent cx="3952875" cy="3110355"/>
            <wp:effectExtent l="0" t="0" r="0" b="0"/>
            <wp:docPr id="173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10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83FE4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27F022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</w:t>
      </w: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06BBC21" wp14:editId="401CF031">
            <wp:extent cx="4849813" cy="6715125"/>
            <wp:effectExtent l="0" t="0" r="0" b="0"/>
            <wp:docPr id="118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813" cy="671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42E2D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DC6ED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20. Коммуникационный процесс, его содержание и этапы</w:t>
      </w:r>
    </w:p>
    <w:p w14:paraId="1995A0BA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C43B90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137561A" wp14:editId="32EF01A2">
            <wp:extent cx="4867275" cy="3705057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705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E9AA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61E63B1" wp14:editId="26E34DDA">
            <wp:extent cx="4662497" cy="6175375"/>
            <wp:effectExtent l="0" t="0" r="0" b="0"/>
            <wp:docPr id="98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97" cy="617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1148C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1E2B21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t xml:space="preserve">21.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Межличностные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коммуникации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Организационные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коммуникации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0A697CE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92E61C9" wp14:editId="036A41B4">
            <wp:extent cx="5322340" cy="7915275"/>
            <wp:effectExtent l="0" t="0" r="0" b="0"/>
            <wp:docPr id="161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2340" cy="791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8D98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E67363D" wp14:editId="78987D33">
            <wp:extent cx="5943600" cy="8839200"/>
            <wp:effectExtent l="0" t="0" r="0" b="0"/>
            <wp:docPr id="142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DA0F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22. Деловое общение, деловые стратегии управления общением.</w:t>
      </w:r>
    </w:p>
    <w:p w14:paraId="7D45729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C4A91C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D0812D4" wp14:editId="09C707E4">
            <wp:extent cx="5091769" cy="7572375"/>
            <wp:effectExtent l="0" t="0" r="0" b="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1769" cy="7572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767AC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E0E60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3866423" wp14:editId="45BC4FEE">
            <wp:extent cx="5943600" cy="8839200"/>
            <wp:effectExtent l="0" t="0" r="0" b="0"/>
            <wp:docPr id="2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4C13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45346A9" wp14:editId="69CA9C21">
            <wp:extent cx="5943600" cy="4318000"/>
            <wp:effectExtent l="0" t="0" r="0" b="0"/>
            <wp:docPr id="175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D5BA7E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60473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t xml:space="preserve">23.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Группы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их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классификация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5D99FCB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CD49CEB" wp14:editId="2394B1AC">
            <wp:extent cx="5138738" cy="7642225"/>
            <wp:effectExtent l="0" t="0" r="0" b="0"/>
            <wp:docPr id="148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764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03D6F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C1C66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A70E635" wp14:editId="783C471B">
            <wp:extent cx="5943600" cy="8839200"/>
            <wp:effectExtent l="0" t="0" r="0" b="0"/>
            <wp:docPr id="4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65495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B80DE6E" wp14:editId="59E1F31B">
            <wp:extent cx="5943600" cy="4483100"/>
            <wp:effectExtent l="0" t="0" r="0" b="0"/>
            <wp:docPr id="10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7C42C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3DC95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24. Условия эффективной работы группы и факторы, влияющие на это.</w:t>
      </w:r>
    </w:p>
    <w:p w14:paraId="7161E405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C384825" wp14:editId="26349E84">
            <wp:extent cx="4980754" cy="7407275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754" cy="740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596B7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23D0E8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1239BC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3DB8E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BB1F715" wp14:editId="0560C543">
            <wp:extent cx="5943600" cy="7340600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AC343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51E9A3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7CD546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40ECE12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047B1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C7C4CA4" wp14:editId="77951D58">
            <wp:extent cx="5943600" cy="8839200"/>
            <wp:effectExtent l="0" t="0" r="0" b="0"/>
            <wp:docPr id="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38A3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25. Статус личности в группе. Роли в группе.</w:t>
      </w:r>
    </w:p>
    <w:p w14:paraId="570AE7F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E93BD38" wp14:editId="74CED7BF">
            <wp:extent cx="5104579" cy="7591425"/>
            <wp:effectExtent l="0" t="0" r="0" b="0"/>
            <wp:docPr id="2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4579" cy="759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715268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7346A9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6A83E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E37A263" wp14:editId="775D8E4C">
            <wp:extent cx="5943600" cy="4356100"/>
            <wp:effectExtent l="0" t="0" r="0" b="0"/>
            <wp:docPr id="4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426B0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5D171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t xml:space="preserve">26.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Групповая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динамика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Групповая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социометрия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354A9495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B28EDBF" wp14:editId="4C35A735">
            <wp:extent cx="5061881" cy="7527925"/>
            <wp:effectExtent l="0" t="0" r="0" b="0"/>
            <wp:docPr id="8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1881" cy="752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2F4D2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2E6C3D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F4586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15C6888" wp14:editId="1122FFCD">
            <wp:extent cx="5943600" cy="8839200"/>
            <wp:effectExtent l="0" t="0" r="0" b="0"/>
            <wp:docPr id="149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19D2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6BC1F83" wp14:editId="7A11955D">
            <wp:extent cx="5943600" cy="4381500"/>
            <wp:effectExtent l="0" t="0" r="0" b="0"/>
            <wp:docPr id="7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26B132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687E5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27. Содержание понятий «влияние» и «власть».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Баланс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власти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Формы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власти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4FC3ABC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F9C1A82" wp14:editId="72B19B4E">
            <wp:extent cx="5123940" cy="7661275"/>
            <wp:effectExtent l="0" t="0" r="0" b="0"/>
            <wp:docPr id="120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3940" cy="766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1683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2853B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29FF460" wp14:editId="6D6ED639">
            <wp:extent cx="5943600" cy="4305300"/>
            <wp:effectExtent l="0" t="0" r="0" b="0"/>
            <wp:docPr id="5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124E6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9137B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28. Власть, основанная на принуждении. Власть, основанная на вознаграждении.</w:t>
      </w:r>
    </w:p>
    <w:p w14:paraId="5512344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01D3042" wp14:editId="0AD12F05">
            <wp:extent cx="4926233" cy="7419975"/>
            <wp:effectExtent l="0" t="0" r="0" b="0"/>
            <wp:docPr id="121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6233" cy="741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B68DF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1A302E2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5B28A11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D67929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29. Экспертная власть. Эталонная (референтная) власть.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Законная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власть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696F20E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6057A88" wp14:editId="6B3A7138">
            <wp:extent cx="4837557" cy="7286625"/>
            <wp:effectExtent l="0" t="0" r="0" b="0"/>
            <wp:docPr id="136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7557" cy="728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D9E99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CA3045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AA94FF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22AA8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C166BED" wp14:editId="4337433B">
            <wp:extent cx="5943600" cy="4495800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4666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09CFE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30. Аспекты, которые могут влиять на реализацию власти. Влияние через убеждение. Источники эффективности влияния.</w:t>
      </w:r>
    </w:p>
    <w:p w14:paraId="3779406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A1B09FF" wp14:editId="3A5B5421">
            <wp:extent cx="4971969" cy="7489825"/>
            <wp:effectExtent l="0" t="0" r="0" b="0"/>
            <wp:docPr id="154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1969" cy="748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9BDA9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DDE658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CB73D52" wp14:editId="7CB849A1">
            <wp:extent cx="5943600" cy="43307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A91A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4ED9355" wp14:editId="693A08CE">
            <wp:extent cx="5943600" cy="8953500"/>
            <wp:effectExtent l="0" t="0" r="0" b="0"/>
            <wp:docPr id="129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2FC7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270BA5F" wp14:editId="69AAD229">
            <wp:extent cx="5553683" cy="8366125"/>
            <wp:effectExtent l="0" t="0" r="0" b="0"/>
            <wp:docPr id="2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683" cy="836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CA65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31. Понятие лидерства. Лидер и менеджер. «Формальные» и «неформальные» лидеры. Факторы, валяющие на формирование стилей руководства. Лидерские качества.</w:t>
      </w:r>
    </w:p>
    <w:p w14:paraId="04373A05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5B98B6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94D4E47" wp14:editId="05C0DC67">
            <wp:extent cx="4727575" cy="3492648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7575" cy="3492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7155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D41064" wp14:editId="2C85B647">
            <wp:extent cx="4924191" cy="3527425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191" cy="352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97EC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321EB1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D04A3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0AE957D" wp14:editId="64A9B220">
            <wp:extent cx="5943600" cy="8953500"/>
            <wp:effectExtent l="0" t="0" r="0" b="0"/>
            <wp:docPr id="100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ADDC4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7DA893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32. Концептуальные подходы к стилю руководства. Стили руководства по К. Левину, их характеристики.</w:t>
      </w:r>
    </w:p>
    <w:p w14:paraId="55CFA54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D236E09" wp14:editId="33412523">
            <wp:extent cx="4918569" cy="7413625"/>
            <wp:effectExtent l="0" t="0" r="0" b="0"/>
            <wp:docPr id="7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569" cy="741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37C04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B9714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3A8FB2" wp14:editId="12A793A8">
            <wp:extent cx="5570026" cy="4213225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0026" cy="421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AA19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F9843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33. Стили руководства по Ф. Лайкерту.</w:t>
      </w:r>
    </w:p>
    <w:p w14:paraId="2551BA4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1D84E67" wp14:editId="22448C01">
            <wp:extent cx="5233319" cy="7883525"/>
            <wp:effectExtent l="0" t="0" r="0" b="0"/>
            <wp:docPr id="10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319" cy="788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64D5A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34. Двумерная трактовка стилей лидерства Блэйка-Мутона.</w:t>
      </w:r>
    </w:p>
    <w:p w14:paraId="7665D5B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ABBB9E3" wp14:editId="4ED703CB">
            <wp:extent cx="4627610" cy="3507787"/>
            <wp:effectExtent l="0" t="0" r="0" b="0"/>
            <wp:docPr id="134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610" cy="3507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C4AA18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B963C8" wp14:editId="4835ABC0">
            <wp:extent cx="4664075" cy="3475633"/>
            <wp:effectExtent l="0" t="0" r="0" b="0"/>
            <wp:docPr id="4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3475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E21AE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1EC43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t xml:space="preserve">35.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Ситуационные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модели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лидерства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5E5A27B4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B21E4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E0AB227" wp14:editId="0B614E00">
            <wp:extent cx="4714875" cy="3347259"/>
            <wp:effectExtent l="0" t="0" r="0" b="0"/>
            <wp:docPr id="9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347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137C2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EFA0295" wp14:editId="4841EAE4">
            <wp:extent cx="5032375" cy="3830734"/>
            <wp:effectExtent l="0" t="0" r="0" b="0"/>
            <wp:docPr id="131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3830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04C168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7C618A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B6ABCD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E9819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3DD01B9" wp14:editId="7097E853">
            <wp:extent cx="4867275" cy="3564655"/>
            <wp:effectExtent l="0" t="0" r="0" b="0"/>
            <wp:docPr id="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564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D0E1D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B35855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EB8BB5B" wp14:editId="5FF847A1">
            <wp:extent cx="5943600" cy="8953500"/>
            <wp:effectExtent l="0" t="0" r="0" b="0"/>
            <wp:docPr id="116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0A0F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2E0E6D2" wp14:editId="1903DF62">
            <wp:extent cx="5943600" cy="2235200"/>
            <wp:effectExtent l="0" t="0" r="0" b="0"/>
            <wp:docPr id="5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D5AF6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D760D1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36. Этика и ее значение в регулировании поведения.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Этическая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дилемма</w:t>
      </w:r>
      <w:proofErr w:type="spellEnd"/>
    </w:p>
    <w:p w14:paraId="67A9F668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49D64F4" wp14:editId="6536C0E0">
            <wp:extent cx="4727480" cy="7121525"/>
            <wp:effectExtent l="0" t="0" r="0" b="0"/>
            <wp:docPr id="10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7480" cy="712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EF4BB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DF9AE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0924239" wp14:editId="060326F4">
            <wp:extent cx="5164813" cy="3832225"/>
            <wp:effectExtent l="0" t="0" r="0" b="0"/>
            <wp:docPr id="110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4813" cy="383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74CA3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54018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1FA127E" wp14:editId="31A4456C">
            <wp:extent cx="4672681" cy="7038975"/>
            <wp:effectExtent l="0" t="0" r="0" b="0"/>
            <wp:docPr id="6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681" cy="703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C4D45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BD421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37. Характеристики основных подходов к принятию этичных решений.</w:t>
      </w:r>
    </w:p>
    <w:p w14:paraId="669DF12E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43A56B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6080C11" wp14:editId="7DC394C1">
            <wp:extent cx="4723265" cy="7115175"/>
            <wp:effectExtent l="0" t="0" r="0" b="0"/>
            <wp:docPr id="76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3265" cy="711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D7EA0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8F994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32EB33D" wp14:editId="419F0034">
            <wp:extent cx="5498884" cy="8283575"/>
            <wp:effectExtent l="0" t="0" r="0" b="0"/>
            <wp:docPr id="3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8884" cy="828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88B91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BD7AAF4" wp14:editId="6BC600DE">
            <wp:extent cx="5943600" cy="8953500"/>
            <wp:effectExtent l="0" t="0" r="0" b="0"/>
            <wp:docPr id="90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F11C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38. Этические нормативы, Кодекс этических норм. Комитеты и подразделения по этике.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Деятельность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организаций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по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обеспечению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этичного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поведения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сотрудников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712A639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1C47A0" wp14:editId="25F48C16">
            <wp:extent cx="4879232" cy="7350125"/>
            <wp:effectExtent l="0" t="0" r="0" b="0"/>
            <wp:docPr id="65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232" cy="735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BD009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BA888AA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8FBFB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1AEDBFE" wp14:editId="1C3A7B5D">
            <wp:extent cx="5943600" cy="8953500"/>
            <wp:effectExtent l="0" t="0" r="0" b="0"/>
            <wp:docPr id="140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ADE2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A9B5B55" wp14:editId="050B765E">
            <wp:extent cx="5943600" cy="4495800"/>
            <wp:effectExtent l="0" t="0" r="0" b="0"/>
            <wp:docPr id="170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E90549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7CA53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39. Особенности бизнес-модели электронного бизнеса, ее преимущества в повышении экономической эффективности организации.</w:t>
      </w:r>
    </w:p>
    <w:p w14:paraId="6DDC5905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9500DA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3C8A740" wp14:editId="63C51771">
            <wp:extent cx="4909409" cy="3595512"/>
            <wp:effectExtent l="0" t="0" r="0" b="0"/>
            <wp:docPr id="119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409" cy="3595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97F3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21380C" wp14:editId="646FF0B6">
            <wp:extent cx="4918075" cy="3655489"/>
            <wp:effectExtent l="0" t="0" r="0" b="0"/>
            <wp:docPr id="3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3655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031564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5842B8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0458D2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40. Классификация видов электронного бизнеса в зависимости от вовлеченных в него субъектов.</w:t>
      </w:r>
    </w:p>
    <w:p w14:paraId="19D0512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72537B" wp14:editId="7DF95598">
            <wp:extent cx="4879975" cy="7349360"/>
            <wp:effectExtent l="0" t="0" r="0" b="0"/>
            <wp:docPr id="146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7349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6D980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292FF81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155A619" wp14:editId="2DD1ECEB">
            <wp:extent cx="5943600" cy="89535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0E94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97AB30F" wp14:editId="23342F6D">
            <wp:extent cx="5943600" cy="8953500"/>
            <wp:effectExtent l="0" t="0" r="0" b="0"/>
            <wp:docPr id="115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32F5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41. Особенности и преимущества электронного бизнеса, опирающегося на использование Интернета.</w:t>
      </w:r>
    </w:p>
    <w:p w14:paraId="129B62D7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2B83D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40C2E6F" wp14:editId="025E16E5">
            <wp:extent cx="6099175" cy="4039265"/>
            <wp:effectExtent l="0" t="0" r="0" b="0"/>
            <wp:docPr id="169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9175" cy="4039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E59C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EA0F600" wp14:editId="300A61A7">
            <wp:extent cx="5077352" cy="7648575"/>
            <wp:effectExtent l="0" t="0" r="0" b="0"/>
            <wp:docPr id="166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7352" cy="764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6EC74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59EAB8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8E60B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951139F" wp14:editId="566A66F8">
            <wp:extent cx="5943600" cy="4406900"/>
            <wp:effectExtent l="0" t="0" r="0" b="0"/>
            <wp:docPr id="8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2594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FD1860" wp14:editId="6A9D045F">
            <wp:extent cx="5943600" cy="6718300"/>
            <wp:effectExtent l="0" t="0" r="0" b="0"/>
            <wp:docPr id="164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8B79C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338D762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42. Основные термины и понятия антикризисного менеджмента.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Обоснование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необходимости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антикризисного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менеджмента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36AB79C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4BDA720" wp14:editId="1AC13EB5">
            <wp:extent cx="5019675" cy="3547559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547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CBE4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8F758E" wp14:editId="549D8D38">
            <wp:extent cx="5943600" cy="4089400"/>
            <wp:effectExtent l="0" t="0" r="0" b="0"/>
            <wp:docPr id="158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CDD1D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B3F85DF" wp14:editId="0EFF9568">
            <wp:extent cx="5943600" cy="4343400"/>
            <wp:effectExtent l="0" t="0" r="0" b="0"/>
            <wp:docPr id="5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6EECF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34314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43. Причины возникновения кризисов. Классификация видов кризисов.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Перечень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стадий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жизненного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цикла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кризиса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74540FF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E135EA4" wp14:editId="4822ABB2">
            <wp:extent cx="4967754" cy="7483475"/>
            <wp:effectExtent l="0" t="0" r="0" b="0"/>
            <wp:docPr id="152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754" cy="748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665E1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AF441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52197B7" wp14:editId="24C62F55">
            <wp:extent cx="5943600" cy="8953500"/>
            <wp:effectExtent l="0" t="0" r="0" b="0"/>
            <wp:docPr id="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376D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212A06D" wp14:editId="7FA1598C">
            <wp:extent cx="5943600" cy="41402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35CE4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18F6C8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t xml:space="preserve">44.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Предкризисная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стадия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764408E7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16822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BF55BE6" wp14:editId="3ED37320">
            <wp:extent cx="5544787" cy="39009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4787" cy="390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BD75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0F4741B" wp14:editId="4D1715B6">
            <wp:extent cx="4943475" cy="3398639"/>
            <wp:effectExtent l="0" t="0" r="0" b="0"/>
            <wp:docPr id="3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98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D07E18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822A9E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A9EFA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9A8C229" wp14:editId="2A2D469C">
            <wp:extent cx="5943600" cy="8953500"/>
            <wp:effectExtent l="0" t="0" r="0" b="0"/>
            <wp:docPr id="8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5C987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итоге вот такая методика, но ее полностью писать не нужно, просто </w:t>
      </w:r>
      <w:proofErr w:type="gramStart"/>
      <w:r w:rsidRPr="00B34A56">
        <w:rPr>
          <w:rFonts w:ascii="Times New Roman" w:hAnsi="Times New Roman" w:cs="Times New Roman"/>
          <w:sz w:val="28"/>
          <w:szCs w:val="28"/>
          <w:lang w:val="ru-RU"/>
        </w:rPr>
        <w:t>написать ,</w:t>
      </w:r>
      <w:proofErr w:type="gramEnd"/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 что она из себя предсталвляет!</w:t>
      </w:r>
    </w:p>
    <w:p w14:paraId="2252C8AE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CE989CF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658B8C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t xml:space="preserve">45.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Начальный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этап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кризиса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14B6217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5FA8C7D" wp14:editId="17EC6BA2">
            <wp:extent cx="5943600" cy="4305300"/>
            <wp:effectExtent l="0" t="0" r="0" b="0"/>
            <wp:docPr id="178" name="image1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jp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F4E71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3E107F5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FB4A1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46. Период кризисного воздействия. Стратегии антикризисного управления.</w:t>
      </w:r>
    </w:p>
    <w:p w14:paraId="35558F5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3E9DF9F" wp14:editId="1E34B254">
            <wp:extent cx="4498975" cy="3315549"/>
            <wp:effectExtent l="0" t="0" r="0" b="0"/>
            <wp:docPr id="7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3315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91802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6A9F2A4" wp14:editId="20CE6B46">
            <wp:extent cx="5210212" cy="7788275"/>
            <wp:effectExtent l="0" t="0" r="0" b="0"/>
            <wp:docPr id="4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212" cy="778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AD3E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9F63346" wp14:editId="6519CBE9">
            <wp:extent cx="4662055" cy="10002982"/>
            <wp:effectExtent l="0" t="0" r="0" b="0"/>
            <wp:docPr id="143" name="image1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jp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055" cy="10002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104B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47. Разработка антикризисной стратегии, этапы и содержание.</w:t>
      </w:r>
    </w:p>
    <w:p w14:paraId="038E9D4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9B08E6D" wp14:editId="7554AAD6">
            <wp:extent cx="4156364" cy="10120745"/>
            <wp:effectExtent l="0" t="0" r="0" b="0"/>
            <wp:docPr id="1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6364" cy="10120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35FA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C2AB945" wp14:editId="1E126AB4">
            <wp:extent cx="5943600" cy="9042400"/>
            <wp:effectExtent l="0" t="0" r="0" b="0"/>
            <wp:docPr id="150" name="image1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jp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8E3AD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73608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48. Оперативное планирование и реализация выбранной антикризисной стратегии.</w:t>
      </w:r>
    </w:p>
    <w:p w14:paraId="0C4AFE7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3943EAD" wp14:editId="29355109">
            <wp:extent cx="5943600" cy="9042400"/>
            <wp:effectExtent l="0" t="0" r="0" b="0"/>
            <wp:docPr id="174" name="image1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jp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11433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49. Основные термины и понятия управления проектами. Субъекты и объекты проектирования. Цели, средства и методы проектирования.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Классификации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проектов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154C9E5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D72861B" wp14:editId="2D8FB0B9">
            <wp:extent cx="5943600" cy="4267200"/>
            <wp:effectExtent l="0" t="0" r="0" b="0"/>
            <wp:docPr id="87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C7B66DF" wp14:editId="252665A9">
            <wp:extent cx="4398818" cy="9926782"/>
            <wp:effectExtent l="0" t="0" r="0" b="0"/>
            <wp:docPr id="153" name="image1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jp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8818" cy="9926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D16C68E" wp14:editId="7DCC1E55">
            <wp:extent cx="4530436" cy="9310255"/>
            <wp:effectExtent l="0" t="0" r="0" b="0"/>
            <wp:docPr id="42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0436" cy="9310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AB4A089" wp14:editId="1E7F72C6">
            <wp:extent cx="5943600" cy="4660900"/>
            <wp:effectExtent l="0" t="0" r="0" b="0"/>
            <wp:docPr id="27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62ADF8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50. Задачи управления проектом. Общие структура и модель управления проектом.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Процессы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управления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проектом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Особенности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проект-</w:t>
      </w:r>
      <w:r w:rsidRPr="00B34A56">
        <w:rPr>
          <w:rFonts w:ascii="Times New Roman" w:hAnsi="Times New Roman" w:cs="Times New Roman"/>
          <w:sz w:val="28"/>
          <w:szCs w:val="28"/>
        </w:rPr>
        <w:lastRenderedPageBreak/>
        <w:t>менеджмента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A62E8F4" wp14:editId="5F8F9601">
            <wp:extent cx="5943600" cy="8648700"/>
            <wp:effectExtent l="0" t="0" r="0" b="0"/>
            <wp:docPr id="133" name="image1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jp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8D86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27A9B80" wp14:editId="54AC4FFF">
            <wp:extent cx="5943600" cy="8750300"/>
            <wp:effectExtent l="0" t="0" r="0" b="0"/>
            <wp:docPr id="94" name="image8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jp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41641" w14:textId="77777777" w:rsidR="00A91755" w:rsidRPr="00B34A56" w:rsidRDefault="00A91755" w:rsidP="00B34A5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E6A61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51. Этапы реализации проекта. Предпроектный анализ.</w:t>
      </w:r>
    </w:p>
    <w:p w14:paraId="287E781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185C2F3" wp14:editId="3394D1E6">
            <wp:extent cx="5943600" cy="8547100"/>
            <wp:effectExtent l="0" t="0" r="0" b="0"/>
            <wp:docPr id="73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25CA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52. Формулировка концепции проекта. Планирование управления проектом.</w:t>
      </w:r>
    </w:p>
    <w:p w14:paraId="1F3A53E2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F453480" wp14:editId="4CFC0B6F">
            <wp:extent cx="5943600" cy="4330700"/>
            <wp:effectExtent l="0" t="0" r="0" b="0"/>
            <wp:docPr id="30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C4F81C1" wp14:editId="1131C08D">
            <wp:extent cx="5943600" cy="4305300"/>
            <wp:effectExtent l="0" t="0" r="0" b="0"/>
            <wp:docPr id="155" name="image1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jp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0C252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lastRenderedPageBreak/>
        <w:t xml:space="preserve">53.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Разработка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целевой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структуры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проекта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CB4A961" wp14:editId="79D2C501">
            <wp:extent cx="5943600" cy="8483600"/>
            <wp:effectExtent l="0" t="0" r="0" b="0"/>
            <wp:docPr id="64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B869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5DC9E3E" wp14:editId="1BAF7323">
            <wp:extent cx="5943600" cy="8445500"/>
            <wp:effectExtent l="0" t="0" r="0" b="0"/>
            <wp:docPr id="106" name="image9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jp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882D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54. Мобилизация ресурсов проекта.</w:t>
      </w:r>
    </w:p>
    <w:p w14:paraId="2F9130D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Х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4E0CB8D" wp14:editId="2EED9ECA">
            <wp:extent cx="5943600" cy="8534400"/>
            <wp:effectExtent l="0" t="0" r="0" b="0"/>
            <wp:docPr id="89" name="image8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BE97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55. Управление временем проекта.</w:t>
      </w:r>
    </w:p>
    <w:p w14:paraId="14097FD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CF1788E" wp14:editId="06AAE33D">
            <wp:extent cx="5943600" cy="9474200"/>
            <wp:effectExtent l="0" t="0" r="0" b="0"/>
            <wp:docPr id="144" name="image1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jp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7AE2C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lastRenderedPageBreak/>
        <w:t xml:space="preserve">56.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Управление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стоимостью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проекта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445ACD8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4DC542E" wp14:editId="73964B50">
            <wp:extent cx="4128655" cy="9919855"/>
            <wp:effectExtent l="0" t="0" r="0" b="0"/>
            <wp:docPr id="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8655" cy="9919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C6B38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lastRenderedPageBreak/>
        <w:t xml:space="preserve">57.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Управление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качеством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проекта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27FA2AB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7D43DC3" wp14:editId="54524BDD">
            <wp:extent cx="5943600" cy="4165600"/>
            <wp:effectExtent l="0" t="0" r="0" b="0"/>
            <wp:docPr id="52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6AE5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t xml:space="preserve">58.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Управление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командой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проекта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099B07F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43537F2" wp14:editId="38B036E0">
            <wp:extent cx="5943600" cy="8902700"/>
            <wp:effectExtent l="0" t="0" r="0" b="0"/>
            <wp:docPr id="162" name="image1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jp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E3A3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</w:rPr>
        <w:lastRenderedPageBreak/>
        <w:t xml:space="preserve">59.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Управление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рисками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проекта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3A5C50DC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B3601DF" wp14:editId="41F2A154">
            <wp:extent cx="5943600" cy="8839200"/>
            <wp:effectExtent l="0" t="0" r="0" b="0"/>
            <wp:docPr id="84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6CB9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423DAC7" wp14:editId="3E8CADCE">
            <wp:extent cx="5943600" cy="9156700"/>
            <wp:effectExtent l="0" t="0" r="0" b="0"/>
            <wp:docPr id="126" name="image1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jp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CEDC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60. Мониторинг и отчетность о ходе выполнения проекта. Управление изменениями и завершение проекта.</w:t>
      </w:r>
    </w:p>
    <w:p w14:paraId="010B565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F48371" wp14:editId="00634418">
            <wp:extent cx="5943600" cy="8610600"/>
            <wp:effectExtent l="0" t="0" r="0" b="0"/>
            <wp:docPr id="113" name="image10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jp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B380F7A" wp14:editId="30B6B575">
            <wp:extent cx="5943600" cy="8928100"/>
            <wp:effectExtent l="0" t="0" r="0" b="0"/>
            <wp:docPr id="38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FC5765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61. Понятие «Система менеджмента качества», ее роль в общем менеджменте организации.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Основные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стандарты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области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менеджмента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качества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их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назначение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</w:p>
    <w:p w14:paraId="2DB186F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C5C0E36" wp14:editId="229A1D1D">
            <wp:extent cx="5444836" cy="10086109"/>
            <wp:effectExtent l="0" t="0" r="0" b="0"/>
            <wp:docPr id="107" name="image9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jp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4836" cy="100861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3D62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D5B9FCE" wp14:editId="0F0E5324">
            <wp:extent cx="5943600" cy="4572000"/>
            <wp:effectExtent l="0" t="0" r="0" b="0"/>
            <wp:docPr id="112" name="image10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jp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BC0F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62. Круговой цикл </w:t>
      </w:r>
      <w:r w:rsidRPr="00B34A56">
        <w:rPr>
          <w:rFonts w:ascii="Times New Roman" w:hAnsi="Times New Roman" w:cs="Times New Roman"/>
          <w:sz w:val="28"/>
          <w:szCs w:val="28"/>
        </w:rPr>
        <w:t>PDCA</w:t>
      </w: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, его применение в системе менеджмента качества и соотношение со структурой стандарта СТБ </w:t>
      </w:r>
      <w:r w:rsidRPr="00B34A56">
        <w:rPr>
          <w:rFonts w:ascii="Times New Roman" w:hAnsi="Times New Roman" w:cs="Times New Roman"/>
          <w:sz w:val="28"/>
          <w:szCs w:val="28"/>
        </w:rPr>
        <w:t>ISO</w:t>
      </w: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 9001-2015.</w:t>
      </w:r>
    </w:p>
    <w:p w14:paraId="0476B2A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398537C" wp14:editId="75C799DB">
            <wp:extent cx="5943600" cy="8750300"/>
            <wp:effectExtent l="0" t="0" r="0" b="0"/>
            <wp:docPr id="74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0E758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63. Принципы менеджмента качества, лежащие в основе построения и работы системы менеджмента качества.</w:t>
      </w:r>
    </w:p>
    <w:p w14:paraId="15A7EEA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5665049" wp14:editId="4122BF62">
            <wp:extent cx="4572000" cy="9822873"/>
            <wp:effectExtent l="0" t="0" r="0" b="0"/>
            <wp:docPr id="54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22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7BC579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D14FBA6" wp14:editId="59070278">
            <wp:extent cx="4495800" cy="9885218"/>
            <wp:effectExtent l="0" t="0" r="0" b="0"/>
            <wp:docPr id="172" name="image1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jp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885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3AB5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CF69679" wp14:editId="1AF79AD8">
            <wp:extent cx="5943600" cy="8953500"/>
            <wp:effectExtent l="0" t="0" r="0" b="0"/>
            <wp:docPr id="55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20B0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64. Контекст организации и ее заинтересованные стороны.</w:t>
      </w:r>
    </w:p>
    <w:p w14:paraId="2BCD787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7FBFFC0" wp14:editId="098F33D5">
            <wp:extent cx="5943600" cy="8737600"/>
            <wp:effectExtent l="0" t="0" r="0" b="0"/>
            <wp:docPr id="156" name="image1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jp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922E51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65. Процессный подход в системе менеджмента качества.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Процессы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основные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поддерживающие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70793C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5C42601" wp14:editId="60F2D3F8">
            <wp:extent cx="5943600" cy="8191500"/>
            <wp:effectExtent l="0" t="0" r="0" b="0"/>
            <wp:docPr id="137" name="image1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jp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EBAC89A" wp14:editId="3EAEB149">
            <wp:extent cx="5943600" cy="8750300"/>
            <wp:effectExtent l="0" t="0" r="0" b="0"/>
            <wp:docPr id="151" name="image1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jp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DBFB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66. Процессы, процедуры, задачи в системе менеджмента качества.</w:t>
      </w:r>
    </w:p>
    <w:p w14:paraId="226FC75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ED4023A" wp14:editId="36665A91">
            <wp:extent cx="5943600" cy="9029700"/>
            <wp:effectExtent l="0" t="0" r="0" b="0"/>
            <wp:docPr id="96" name="image9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jp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F0695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67. Показатели и улучшение процессов.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FAD2AF2" wp14:editId="01553739">
            <wp:extent cx="5943600" cy="13119100"/>
            <wp:effectExtent l="0" t="0" r="0" b="0"/>
            <wp:docPr id="23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C61E3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68. Лидерство, политика и цели в области качества.</w:t>
      </w:r>
    </w:p>
    <w:p w14:paraId="0074208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D3426C0" wp14:editId="14BF7190">
            <wp:extent cx="5943600" cy="8851900"/>
            <wp:effectExtent l="0" t="0" r="0" b="0"/>
            <wp:docPr id="168" name="image1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jp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187F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69. Документированная информация в системе менеджмента качества.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F747024" wp14:editId="00FECBDB">
            <wp:extent cx="5943600" cy="8686800"/>
            <wp:effectExtent l="0" t="0" r="0" b="0"/>
            <wp:docPr id="47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9877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70. Оценивание пригодности системы менеджмента качества.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9DF3B91" wp14:editId="13FD0D8F">
            <wp:extent cx="5943600" cy="8585200"/>
            <wp:effectExtent l="0" t="0" r="0" b="0"/>
            <wp:docPr id="139" name="image1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jp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EADD2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71. Улучшение системы менеджмента качества.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DFDEAC2" wp14:editId="4123FD14">
            <wp:extent cx="5943600" cy="8915400"/>
            <wp:effectExtent l="0" t="0" r="0" b="0"/>
            <wp:docPr id="145" name="image1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jp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8F0477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72. Инструменты и методы менеджмента качества. Гистограмма.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CB0B19F" wp14:editId="419AF3EF">
            <wp:extent cx="5943600" cy="8686800"/>
            <wp:effectExtent l="0" t="0" r="0" b="0"/>
            <wp:docPr id="85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B256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73. Диаграмма Парето. Диаграмма Исикавы.</w:t>
      </w: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08CE320" wp14:editId="67F23184">
            <wp:extent cx="5943600" cy="4432300"/>
            <wp:effectExtent l="0" t="0" r="0" b="0"/>
            <wp:docPr id="36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1628E90" wp14:editId="4D03FC95">
            <wp:extent cx="5943600" cy="8966200"/>
            <wp:effectExtent l="0" t="0" r="0" b="0"/>
            <wp:docPr id="147" name="image1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jp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6573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74. Развертывание функции качества (</w:t>
      </w:r>
      <w:r w:rsidRPr="00B34A56">
        <w:rPr>
          <w:rFonts w:ascii="Times New Roman" w:hAnsi="Times New Roman" w:cs="Times New Roman"/>
          <w:sz w:val="28"/>
          <w:szCs w:val="28"/>
        </w:rPr>
        <w:t>QFD</w:t>
      </w:r>
      <w:r w:rsidRPr="00B34A56">
        <w:rPr>
          <w:rFonts w:ascii="Times New Roman" w:hAnsi="Times New Roman" w:cs="Times New Roman"/>
          <w:sz w:val="28"/>
          <w:szCs w:val="28"/>
          <w:lang w:val="ru-RU"/>
        </w:rPr>
        <w:t>-методология).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CFDCAE7" wp14:editId="1F5DD38A">
            <wp:extent cx="5943600" cy="8864600"/>
            <wp:effectExtent l="0" t="0" r="0" b="0"/>
            <wp:docPr id="16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C329E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75. Основные задачи и сущность стратегического менеджмента. Понятие и содержание «стратеии организации», ее основные типы.</w:t>
      </w:r>
    </w:p>
    <w:p w14:paraId="47FEB13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г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D8923E1" wp14:editId="41326B45">
            <wp:extent cx="5943600" cy="14033500"/>
            <wp:effectExtent l="0" t="0" r="0" b="0"/>
            <wp:docPr id="132" name="image1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jp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76. Характеристика процесса стратегического менеджмента и общее описание элементов процесса.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64A0BB6" wp14:editId="21B01033">
            <wp:extent cx="5943600" cy="9055100"/>
            <wp:effectExtent l="0" t="0" r="0" b="0"/>
            <wp:docPr id="35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242D6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77. Разработка стратегического видения и формирование миссии организации.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Постановка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стратегических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4A56">
        <w:rPr>
          <w:rFonts w:ascii="Times New Roman" w:hAnsi="Times New Roman" w:cs="Times New Roman"/>
          <w:sz w:val="28"/>
          <w:szCs w:val="28"/>
        </w:rPr>
        <w:t>целей</w:t>
      </w:r>
      <w:proofErr w:type="spellEnd"/>
      <w:r w:rsidRPr="00B34A56">
        <w:rPr>
          <w:rFonts w:ascii="Times New Roman" w:hAnsi="Times New Roman" w:cs="Times New Roman"/>
          <w:sz w:val="28"/>
          <w:szCs w:val="28"/>
        </w:rPr>
        <w:t>.</w:t>
      </w: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A6A2826" wp14:editId="55933FC7">
            <wp:extent cx="5943600" cy="914400"/>
            <wp:effectExtent l="0" t="0" r="0" b="0"/>
            <wp:docPr id="57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ABEC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D028672" wp14:editId="34EC6C07">
            <wp:extent cx="5943600" cy="4432300"/>
            <wp:effectExtent l="0" t="0" r="0" b="0"/>
            <wp:docPr id="135" name="image1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jp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559C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78. Анализ внешней и внутренней среды организации. Методы и инструменты анализа.</w:t>
      </w: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F90D40" wp14:editId="297E3FBF">
            <wp:extent cx="5943600" cy="1346200"/>
            <wp:effectExtent l="0" t="0" r="0" b="0"/>
            <wp:docPr id="69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B6040A6" wp14:editId="669D1E55">
            <wp:extent cx="5943600" cy="8534400"/>
            <wp:effectExtent l="0" t="0" r="0" b="0"/>
            <wp:docPr id="160" name="image1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jp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4A190CD" wp14:editId="353CCDDB">
            <wp:extent cx="5943600" cy="4406900"/>
            <wp:effectExtent l="0" t="0" r="0" b="0"/>
            <wp:docPr id="68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28C7F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79. Определение стратегических альтернатив при разработке стратегии организации.</w:t>
      </w:r>
    </w:p>
    <w:p w14:paraId="02C4D67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</w:rPr>
      </w:pP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8B22C0A" wp14:editId="66506189">
            <wp:extent cx="5943600" cy="6451600"/>
            <wp:effectExtent l="0" t="0" r="0" b="0"/>
            <wp:docPr id="141" name="image1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jp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4E734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80. Выбор стратегии организации из выделенных альтернатив. Критерии выбора «победной» стратегии.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4BA9FCF" wp14:editId="76919646">
            <wp:extent cx="5943600" cy="8940800"/>
            <wp:effectExtent l="0" t="0" r="0" b="0"/>
            <wp:docPr id="176" name="image1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jp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68A6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81. Основные подходы к определению стратегии организации.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3EDF9C" wp14:editId="691537F7">
            <wp:extent cx="5943600" cy="8547100"/>
            <wp:effectExtent l="0" t="0" r="0" b="0"/>
            <wp:docPr id="66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E10E5D4" wp14:editId="194DF3D3">
            <wp:extent cx="5943600" cy="8699500"/>
            <wp:effectExtent l="0" t="0" r="0" b="0"/>
            <wp:docPr id="125" name="image1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jp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8CACB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82. Управление реализацией стратегии.</w:t>
      </w: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E8F983A" wp14:editId="45CFDA36">
            <wp:extent cx="5943600" cy="4559300"/>
            <wp:effectExtent l="0" t="0" r="0" b="0"/>
            <wp:docPr id="34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88FC2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83. Оценка выбранной стратегии.</w:t>
      </w:r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1F32E18" wp14:editId="793C3ECF">
            <wp:extent cx="5943600" cy="12014200"/>
            <wp:effectExtent l="0" t="0" r="0" b="0"/>
            <wp:docPr id="159" name="image1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jp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FE04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84. Контроль выбранной </w:t>
      </w:r>
      <w:proofErr w:type="gramStart"/>
      <w:r w:rsidRPr="00B34A56">
        <w:rPr>
          <w:rFonts w:ascii="Times New Roman" w:hAnsi="Times New Roman" w:cs="Times New Roman"/>
          <w:sz w:val="28"/>
          <w:szCs w:val="28"/>
          <w:lang w:val="ru-RU"/>
        </w:rPr>
        <w:t>стратегии..</w:t>
      </w:r>
      <w:proofErr w:type="gramEnd"/>
      <w:r w:rsidRPr="00B34A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7428137" wp14:editId="6D63D1C0">
            <wp:extent cx="5943600" cy="9232900"/>
            <wp:effectExtent l="0" t="0" r="0" b="0"/>
            <wp:docPr id="103" name="image1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jp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Создание жизнеспособной организации</w:t>
      </w:r>
    </w:p>
    <w:p w14:paraId="624C566A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t>85. Руководство процессом выполнения стратегии.</w:t>
      </w: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72AA7D" wp14:editId="2F033B14">
            <wp:extent cx="5943600" cy="4368800"/>
            <wp:effectExtent l="0" t="0" r="0" b="0"/>
            <wp:docPr id="93" name="image8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jp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34A5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59C110D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86. Пересмотр бюджетов для выполнения стратегии организации.</w:t>
      </w: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FE348D" wp14:editId="1832C73D">
            <wp:extent cx="5943600" cy="4521200"/>
            <wp:effectExtent l="0" t="0" r="0" b="0"/>
            <wp:docPr id="72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6F2D1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87. Создание поддерживающих стратегию курсов и процедур.</w:t>
      </w: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F12239B" wp14:editId="25ECF735">
            <wp:extent cx="5943600" cy="4597400"/>
            <wp:effectExtent l="0" t="0" r="0" b="0"/>
            <wp:docPr id="81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E26A0" w14:textId="77777777" w:rsidR="00A91755" w:rsidRPr="00B34A56" w:rsidRDefault="005E35EC" w:rsidP="00B34A5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4A56">
        <w:rPr>
          <w:rFonts w:ascii="Times New Roman" w:hAnsi="Times New Roman" w:cs="Times New Roman"/>
          <w:sz w:val="28"/>
          <w:szCs w:val="28"/>
          <w:lang w:val="ru-RU"/>
        </w:rPr>
        <w:lastRenderedPageBreak/>
        <w:t>88. Внедрение поддерживающих систем и системы вознаграждений.</w:t>
      </w:r>
      <w:r w:rsidRPr="00B34A56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ED47683" wp14:editId="07D3334B">
            <wp:extent cx="5943600" cy="4445000"/>
            <wp:effectExtent l="0" t="0" r="0" b="0"/>
            <wp:docPr id="157" name="image1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jp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91755" w:rsidRPr="00B34A5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842E5" w14:textId="77777777" w:rsidR="00654440" w:rsidRDefault="00654440">
      <w:pPr>
        <w:spacing w:line="240" w:lineRule="auto"/>
      </w:pPr>
      <w:r>
        <w:separator/>
      </w:r>
    </w:p>
  </w:endnote>
  <w:endnote w:type="continuationSeparator" w:id="0">
    <w:p w14:paraId="5A9FC569" w14:textId="77777777" w:rsidR="00654440" w:rsidRDefault="006544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D891BB" w14:textId="77777777" w:rsidR="00654440" w:rsidRDefault="00654440">
      <w:pPr>
        <w:spacing w:line="240" w:lineRule="auto"/>
      </w:pPr>
      <w:r>
        <w:separator/>
      </w:r>
    </w:p>
  </w:footnote>
  <w:footnote w:type="continuationSeparator" w:id="0">
    <w:p w14:paraId="30125DAF" w14:textId="77777777" w:rsidR="00654440" w:rsidRDefault="0065444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1755"/>
    <w:rsid w:val="00047A3B"/>
    <w:rsid w:val="000F329E"/>
    <w:rsid w:val="005E35EC"/>
    <w:rsid w:val="00654440"/>
    <w:rsid w:val="00961FD3"/>
    <w:rsid w:val="00A91755"/>
    <w:rsid w:val="00B34A56"/>
    <w:rsid w:val="00D63755"/>
    <w:rsid w:val="00D81349"/>
    <w:rsid w:val="00EE3A8E"/>
    <w:rsid w:val="00FB2ADA"/>
    <w:rsid w:val="00FE5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D0C735"/>
  <w15:docId w15:val="{0555E5F3-953C-E044-833A-5F162C77E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0F329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329E"/>
  </w:style>
  <w:style w:type="paragraph" w:styleId="Footer">
    <w:name w:val="footer"/>
    <w:basedOn w:val="Normal"/>
    <w:link w:val="FooterChar"/>
    <w:uiPriority w:val="99"/>
    <w:unhideWhenUsed/>
    <w:rsid w:val="000F329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32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jpg"/><Relationship Id="rId138" Type="http://schemas.openxmlformats.org/officeDocument/2006/relationships/image" Target="media/image133.jpg"/><Relationship Id="rId154" Type="http://schemas.openxmlformats.org/officeDocument/2006/relationships/image" Target="media/image149.jpg"/><Relationship Id="rId159" Type="http://schemas.openxmlformats.org/officeDocument/2006/relationships/image" Target="media/image154.jpg"/><Relationship Id="rId175" Type="http://schemas.openxmlformats.org/officeDocument/2006/relationships/image" Target="media/image170.jpg"/><Relationship Id="rId170" Type="http://schemas.openxmlformats.org/officeDocument/2006/relationships/image" Target="media/image165.jp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jpg"/><Relationship Id="rId128" Type="http://schemas.openxmlformats.org/officeDocument/2006/relationships/image" Target="media/image123.jpg"/><Relationship Id="rId144" Type="http://schemas.openxmlformats.org/officeDocument/2006/relationships/image" Target="media/image139.jpg"/><Relationship Id="rId149" Type="http://schemas.openxmlformats.org/officeDocument/2006/relationships/image" Target="media/image144.jp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jpg"/><Relationship Id="rId165" Type="http://schemas.openxmlformats.org/officeDocument/2006/relationships/image" Target="media/image160.jpg"/><Relationship Id="rId181" Type="http://schemas.openxmlformats.org/officeDocument/2006/relationships/image" Target="media/image176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jpg"/><Relationship Id="rId139" Type="http://schemas.openxmlformats.org/officeDocument/2006/relationships/image" Target="media/image134.jp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jpg"/><Relationship Id="rId155" Type="http://schemas.openxmlformats.org/officeDocument/2006/relationships/image" Target="media/image150.jpg"/><Relationship Id="rId171" Type="http://schemas.openxmlformats.org/officeDocument/2006/relationships/image" Target="media/image166.jpg"/><Relationship Id="rId176" Type="http://schemas.openxmlformats.org/officeDocument/2006/relationships/image" Target="media/image171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jpg"/><Relationship Id="rId129" Type="http://schemas.openxmlformats.org/officeDocument/2006/relationships/image" Target="media/image124.jp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jpg"/><Relationship Id="rId145" Type="http://schemas.openxmlformats.org/officeDocument/2006/relationships/image" Target="media/image140.jpg"/><Relationship Id="rId161" Type="http://schemas.openxmlformats.org/officeDocument/2006/relationships/image" Target="media/image156.jpg"/><Relationship Id="rId166" Type="http://schemas.openxmlformats.org/officeDocument/2006/relationships/image" Target="media/image161.jpg"/><Relationship Id="rId182" Type="http://schemas.openxmlformats.org/officeDocument/2006/relationships/image" Target="media/image177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jpg"/><Relationship Id="rId135" Type="http://schemas.openxmlformats.org/officeDocument/2006/relationships/image" Target="media/image130.jpg"/><Relationship Id="rId151" Type="http://schemas.openxmlformats.org/officeDocument/2006/relationships/image" Target="media/image146.jpg"/><Relationship Id="rId156" Type="http://schemas.openxmlformats.org/officeDocument/2006/relationships/image" Target="media/image151.jpg"/><Relationship Id="rId177" Type="http://schemas.openxmlformats.org/officeDocument/2006/relationships/image" Target="media/image172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72" Type="http://schemas.openxmlformats.org/officeDocument/2006/relationships/image" Target="media/image167.jpg"/><Relationship Id="rId180" Type="http://schemas.openxmlformats.org/officeDocument/2006/relationships/image" Target="media/image175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jpg"/><Relationship Id="rId125" Type="http://schemas.openxmlformats.org/officeDocument/2006/relationships/image" Target="media/image120.jpg"/><Relationship Id="rId141" Type="http://schemas.openxmlformats.org/officeDocument/2006/relationships/image" Target="media/image136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jpg"/><Relationship Id="rId183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g"/><Relationship Id="rId179" Type="http://schemas.openxmlformats.org/officeDocument/2006/relationships/image" Target="media/image174.jp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jp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48" Type="http://schemas.openxmlformats.org/officeDocument/2006/relationships/image" Target="media/image143.jpg"/><Relationship Id="rId164" Type="http://schemas.openxmlformats.org/officeDocument/2006/relationships/image" Target="media/image159.jpg"/><Relationship Id="rId169" Type="http://schemas.openxmlformats.org/officeDocument/2006/relationships/image" Target="media/image16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208</Pages>
  <Words>1426</Words>
  <Characters>8129</Characters>
  <Application>Microsoft Office Word</Application>
  <DocSecurity>0</DocSecurity>
  <Lines>67</Lines>
  <Paragraphs>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Victoria Shakun</dc:creator>
  <cp:lastModifiedBy>Victoria Shakun</cp:lastModifiedBy>
  <cp:revision>2</cp:revision>
  <dcterms:created xsi:type="dcterms:W3CDTF">2022-01-08T19:20:00Z</dcterms:created>
  <dcterms:modified xsi:type="dcterms:W3CDTF">2022-01-08T19:20:00Z</dcterms:modified>
</cp:coreProperties>
</file>